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74E6" w14:textId="0D95395D" w:rsidR="00CF2C66" w:rsidRDefault="00077E22" w:rsidP="00077E22">
      <w:pPr>
        <w:jc w:val="center"/>
        <w:rPr>
          <w:b/>
          <w:bCs/>
          <w:lang w:val="en-US"/>
        </w:rPr>
      </w:pPr>
      <w:r w:rsidRPr="00077E22">
        <w:rPr>
          <w:b/>
          <w:bCs/>
          <w:lang w:val="en-US"/>
        </w:rPr>
        <w:t xml:space="preserve">Reading Audit </w:t>
      </w:r>
    </w:p>
    <w:p w14:paraId="30C666A6" w14:textId="56DDA7DD" w:rsidR="00077E22" w:rsidRPr="00077E22" w:rsidRDefault="00077E22" w:rsidP="00077E22">
      <w:pPr>
        <w:jc w:val="both"/>
        <w:rPr>
          <w:lang w:val="en-US"/>
        </w:rPr>
      </w:pPr>
      <w:r w:rsidRPr="00077E22">
        <w:rPr>
          <w:lang w:val="en-US"/>
        </w:rPr>
        <w:t xml:space="preserve">Use this template to think about the practicalities of reading; how long do you need to do your reading on a weekly basis? How long does it take you to read a secondary source? In the notes and observation think about how you found the reading easy/ hard/ okay. What was your environment? Was there something about how you approached your reading that worked and something that did not work for you? </w:t>
      </w:r>
      <w:r w:rsidR="00740E1E">
        <w:rPr>
          <w:lang w:val="en-US"/>
        </w:rPr>
        <w:t xml:space="preserve">How did you include your thoughts and observations about the reading? How did you find notetaking?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590"/>
        <w:gridCol w:w="1053"/>
        <w:gridCol w:w="1106"/>
        <w:gridCol w:w="9275"/>
      </w:tblGrid>
      <w:tr w:rsidR="00077E22" w14:paraId="08730CBF" w14:textId="79E29773" w:rsidTr="00077E22">
        <w:tc>
          <w:tcPr>
            <w:tcW w:w="924" w:type="dxa"/>
          </w:tcPr>
          <w:p w14:paraId="3A092BE3" w14:textId="0867EF25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</w:p>
        </w:tc>
        <w:tc>
          <w:tcPr>
            <w:tcW w:w="1590" w:type="dxa"/>
          </w:tcPr>
          <w:p w14:paraId="0CE56927" w14:textId="26891F3D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</w:t>
            </w:r>
          </w:p>
        </w:tc>
        <w:tc>
          <w:tcPr>
            <w:tcW w:w="1053" w:type="dxa"/>
          </w:tcPr>
          <w:p w14:paraId="57FFB942" w14:textId="59126231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Numbers of pages </w:t>
            </w:r>
          </w:p>
        </w:tc>
        <w:tc>
          <w:tcPr>
            <w:tcW w:w="1106" w:type="dxa"/>
          </w:tcPr>
          <w:p w14:paraId="36711A40" w14:textId="622FB392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Time spent </w:t>
            </w:r>
          </w:p>
        </w:tc>
        <w:tc>
          <w:tcPr>
            <w:tcW w:w="9275" w:type="dxa"/>
          </w:tcPr>
          <w:p w14:paraId="04D914F6" w14:textId="16AAEDCA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Notes and Observations </w:t>
            </w:r>
          </w:p>
        </w:tc>
      </w:tr>
      <w:tr w:rsidR="00077E22" w14:paraId="15E1B801" w14:textId="1705D05A" w:rsidTr="00077E22">
        <w:tc>
          <w:tcPr>
            <w:tcW w:w="924" w:type="dxa"/>
          </w:tcPr>
          <w:p w14:paraId="40BCA0DA" w14:textId="28AA011E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590" w:type="dxa"/>
          </w:tcPr>
          <w:p w14:paraId="1F739E25" w14:textId="3549EAFF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Making History </w:t>
            </w:r>
          </w:p>
        </w:tc>
        <w:tc>
          <w:tcPr>
            <w:tcW w:w="1053" w:type="dxa"/>
          </w:tcPr>
          <w:p w14:paraId="3186A7D7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6CBD525C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78E890CA" w14:textId="2C08E81C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7610F819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300E708A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5516BBE6" w14:textId="040ADEB5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626D6810" w14:textId="64335107" w:rsidTr="00077E22">
        <w:tc>
          <w:tcPr>
            <w:tcW w:w="924" w:type="dxa"/>
          </w:tcPr>
          <w:p w14:paraId="0F5CAA20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70F74418" w14:textId="562BDDFB" w:rsidR="00077E22" w:rsidRDefault="00077E22" w:rsidP="00077E22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Lion Rampant </w:t>
            </w:r>
          </w:p>
        </w:tc>
        <w:tc>
          <w:tcPr>
            <w:tcW w:w="1053" w:type="dxa"/>
          </w:tcPr>
          <w:p w14:paraId="58FC4EF1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40B1A0A3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62CF4FE1" w14:textId="360D8B9C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7AEA6E0F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59FCBD3D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1FB857A8" w14:textId="0E8D337B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6BDF38B3" w14:textId="7E0780E6" w:rsidTr="00077E22">
        <w:tc>
          <w:tcPr>
            <w:tcW w:w="924" w:type="dxa"/>
          </w:tcPr>
          <w:p w14:paraId="1A3E18F6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5B506577" w14:textId="393F1CF6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Europe </w:t>
            </w:r>
          </w:p>
        </w:tc>
        <w:tc>
          <w:tcPr>
            <w:tcW w:w="1053" w:type="dxa"/>
          </w:tcPr>
          <w:p w14:paraId="365166BD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4BC09807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7A667DC2" w14:textId="796C5332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41AB5F10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26F706A5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00E8F297" w14:textId="666AB6E3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4F9813FE" w14:textId="03AF483A" w:rsidTr="00077E22">
        <w:tc>
          <w:tcPr>
            <w:tcW w:w="924" w:type="dxa"/>
          </w:tcPr>
          <w:p w14:paraId="6D8F1546" w14:textId="1CF9A688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590" w:type="dxa"/>
          </w:tcPr>
          <w:p w14:paraId="25300E26" w14:textId="5A3F7886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Making History </w:t>
            </w:r>
          </w:p>
        </w:tc>
        <w:tc>
          <w:tcPr>
            <w:tcW w:w="1053" w:type="dxa"/>
          </w:tcPr>
          <w:p w14:paraId="3F9B9B0D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145C0904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7C2D5106" w14:textId="36952FEB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62F2A53E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2E3C3B25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7672837A" w14:textId="11BA2C25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6B24C710" w14:textId="222AE3AE" w:rsidTr="00077E22">
        <w:tc>
          <w:tcPr>
            <w:tcW w:w="924" w:type="dxa"/>
          </w:tcPr>
          <w:p w14:paraId="1843E20D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7F43B9FA" w14:textId="6BEFCC89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Lion Rampant </w:t>
            </w:r>
          </w:p>
        </w:tc>
        <w:tc>
          <w:tcPr>
            <w:tcW w:w="1053" w:type="dxa"/>
          </w:tcPr>
          <w:p w14:paraId="6442A0EE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0D5AB2F7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71C68C0E" w14:textId="29D28C3C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09F77BBD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5F2F638C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626D4447" w14:textId="7652BD26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1F8F7B81" w14:textId="14E14F3B" w:rsidTr="00077E22">
        <w:tc>
          <w:tcPr>
            <w:tcW w:w="924" w:type="dxa"/>
          </w:tcPr>
          <w:p w14:paraId="7CF5B3A2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78F953BF" w14:textId="1B4831ED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Europe </w:t>
            </w:r>
          </w:p>
        </w:tc>
        <w:tc>
          <w:tcPr>
            <w:tcW w:w="1053" w:type="dxa"/>
          </w:tcPr>
          <w:p w14:paraId="100EB702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1DCE35D7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140F82DA" w14:textId="6B90670C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6BC7A199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69126007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22A95271" w14:textId="648F508F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1A0D2DA1" w14:textId="54CC81E1" w:rsidTr="00077E22">
        <w:tc>
          <w:tcPr>
            <w:tcW w:w="924" w:type="dxa"/>
          </w:tcPr>
          <w:p w14:paraId="5E81CB0B" w14:textId="45CA6A33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6</w:t>
            </w:r>
          </w:p>
        </w:tc>
        <w:tc>
          <w:tcPr>
            <w:tcW w:w="1590" w:type="dxa"/>
          </w:tcPr>
          <w:p w14:paraId="34575444" w14:textId="4CC31CC0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Making History </w:t>
            </w:r>
          </w:p>
        </w:tc>
        <w:tc>
          <w:tcPr>
            <w:tcW w:w="1053" w:type="dxa"/>
          </w:tcPr>
          <w:p w14:paraId="1548846E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57DFF973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34031C73" w14:textId="0AF443F6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70FCD6B3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6C0B1A0F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449F83DB" w14:textId="2EC58EFC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50832EB0" w14:textId="369250B6" w:rsidTr="00077E22">
        <w:tc>
          <w:tcPr>
            <w:tcW w:w="924" w:type="dxa"/>
          </w:tcPr>
          <w:p w14:paraId="65A028B8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4C47016C" w14:textId="69868240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Lion Rampant </w:t>
            </w:r>
          </w:p>
        </w:tc>
        <w:tc>
          <w:tcPr>
            <w:tcW w:w="1053" w:type="dxa"/>
          </w:tcPr>
          <w:p w14:paraId="5B0E5942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0F9741C7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1C752D90" w14:textId="46719CC0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7CA9C84D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262F1C07" w14:textId="5661B000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6900DEA8" w14:textId="7852FE13" w:rsidTr="00077E22">
        <w:tc>
          <w:tcPr>
            <w:tcW w:w="924" w:type="dxa"/>
          </w:tcPr>
          <w:p w14:paraId="382D15B1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34A5E81D" w14:textId="616ABD94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Europe </w:t>
            </w:r>
          </w:p>
        </w:tc>
        <w:tc>
          <w:tcPr>
            <w:tcW w:w="1053" w:type="dxa"/>
          </w:tcPr>
          <w:p w14:paraId="5BC67EF2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310E31C2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06EEB6DD" w14:textId="38C32278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3F4C8143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46232C87" w14:textId="77777777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  <w:p w14:paraId="22EA0E53" w14:textId="7507C526" w:rsidR="00077E22" w:rsidRDefault="00077E22" w:rsidP="00077E2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66FD52C4" w14:textId="08343D87" w:rsidTr="00077E22">
        <w:tc>
          <w:tcPr>
            <w:tcW w:w="924" w:type="dxa"/>
          </w:tcPr>
          <w:p w14:paraId="115B41D1" w14:textId="1658BB7C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590" w:type="dxa"/>
          </w:tcPr>
          <w:p w14:paraId="74F89D01" w14:textId="77777777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Making History </w:t>
            </w:r>
          </w:p>
        </w:tc>
        <w:tc>
          <w:tcPr>
            <w:tcW w:w="1053" w:type="dxa"/>
          </w:tcPr>
          <w:p w14:paraId="00AC2468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3C5490A3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3DF96C1E" w14:textId="0897A2FE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6323BED5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1FD54803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5729206F" w14:textId="6D5CE54A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67128131" w14:textId="5FCE2B99" w:rsidTr="00077E22">
        <w:tc>
          <w:tcPr>
            <w:tcW w:w="924" w:type="dxa"/>
          </w:tcPr>
          <w:p w14:paraId="1F5D10C2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5058A277" w14:textId="683FD366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Lion Rampant </w:t>
            </w:r>
          </w:p>
        </w:tc>
        <w:tc>
          <w:tcPr>
            <w:tcW w:w="1053" w:type="dxa"/>
          </w:tcPr>
          <w:p w14:paraId="735D8DB6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3CD8C5C2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12ABBA00" w14:textId="133D970F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0B2CCBB3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235EB80E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036B6E4B" w14:textId="508F4534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209D46DF" w14:textId="4B72E154" w:rsidTr="00077E22">
        <w:tc>
          <w:tcPr>
            <w:tcW w:w="924" w:type="dxa"/>
          </w:tcPr>
          <w:p w14:paraId="4BF31B3A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48686586" w14:textId="77777777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Europe </w:t>
            </w:r>
          </w:p>
        </w:tc>
        <w:tc>
          <w:tcPr>
            <w:tcW w:w="1053" w:type="dxa"/>
          </w:tcPr>
          <w:p w14:paraId="680B9D45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7CEE1EDF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1F681E50" w14:textId="63277CDD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061EFDCF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696ABC09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113B2232" w14:textId="6DFBA15F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6EAE77F0" w14:textId="249B8101" w:rsidTr="00077E22">
        <w:tc>
          <w:tcPr>
            <w:tcW w:w="924" w:type="dxa"/>
          </w:tcPr>
          <w:p w14:paraId="4CB49494" w14:textId="4E85F14B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590" w:type="dxa"/>
          </w:tcPr>
          <w:p w14:paraId="46B4DB1D" w14:textId="77777777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Making History </w:t>
            </w:r>
          </w:p>
        </w:tc>
        <w:tc>
          <w:tcPr>
            <w:tcW w:w="1053" w:type="dxa"/>
          </w:tcPr>
          <w:p w14:paraId="2346D036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21D3150B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62D20AE8" w14:textId="56234320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2FA142F2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7686A5B7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7CB0B69C" w14:textId="58921042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387DA43F" w14:textId="225A882B" w:rsidTr="00077E22">
        <w:tc>
          <w:tcPr>
            <w:tcW w:w="924" w:type="dxa"/>
          </w:tcPr>
          <w:p w14:paraId="363C279A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3CC80AB3" w14:textId="739DDD72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Lion Rampant </w:t>
            </w:r>
          </w:p>
        </w:tc>
        <w:tc>
          <w:tcPr>
            <w:tcW w:w="1053" w:type="dxa"/>
          </w:tcPr>
          <w:p w14:paraId="614F4101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22E14D72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09DA262C" w14:textId="39DB087C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728FF5ED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3141FA73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06269917" w14:textId="17DA6ADA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58B0A6D6" w14:textId="11CBB511" w:rsidTr="00077E22">
        <w:tc>
          <w:tcPr>
            <w:tcW w:w="924" w:type="dxa"/>
          </w:tcPr>
          <w:p w14:paraId="4712D968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392B406D" w14:textId="77777777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Europe </w:t>
            </w:r>
          </w:p>
        </w:tc>
        <w:tc>
          <w:tcPr>
            <w:tcW w:w="1053" w:type="dxa"/>
          </w:tcPr>
          <w:p w14:paraId="4B5360AD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119C3DE2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505F3A4F" w14:textId="3864E46F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4C23560E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2F0ECE0C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4EEDF902" w14:textId="02A92C22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56DEE31F" w14:textId="1A76A589" w:rsidTr="00077E22">
        <w:tc>
          <w:tcPr>
            <w:tcW w:w="924" w:type="dxa"/>
          </w:tcPr>
          <w:p w14:paraId="0BFD3F5B" w14:textId="61901220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9</w:t>
            </w:r>
          </w:p>
        </w:tc>
        <w:tc>
          <w:tcPr>
            <w:tcW w:w="1590" w:type="dxa"/>
          </w:tcPr>
          <w:p w14:paraId="0D7430D9" w14:textId="77777777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Making History </w:t>
            </w:r>
          </w:p>
        </w:tc>
        <w:tc>
          <w:tcPr>
            <w:tcW w:w="1053" w:type="dxa"/>
          </w:tcPr>
          <w:p w14:paraId="3D829D72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16F79288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2DF76242" w14:textId="31FECC7D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26E28ED7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62615F0C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54B92A25" w14:textId="5C8E83C1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35B1E4B5" w14:textId="5E92C22E" w:rsidTr="00077E22">
        <w:tc>
          <w:tcPr>
            <w:tcW w:w="924" w:type="dxa"/>
          </w:tcPr>
          <w:p w14:paraId="3FBC0BC1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2C1BCFBE" w14:textId="0A45661D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Lion Rampant </w:t>
            </w:r>
          </w:p>
        </w:tc>
        <w:tc>
          <w:tcPr>
            <w:tcW w:w="1053" w:type="dxa"/>
          </w:tcPr>
          <w:p w14:paraId="41FD83B1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1E2560F4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23A64164" w14:textId="32BD2AF2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504EEC3B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13E46067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3F303867" w14:textId="7EC98446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08FF9A52" w14:textId="37F08B27" w:rsidTr="00077E22">
        <w:tc>
          <w:tcPr>
            <w:tcW w:w="924" w:type="dxa"/>
          </w:tcPr>
          <w:p w14:paraId="049FD191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02376B0A" w14:textId="77777777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Europe </w:t>
            </w:r>
          </w:p>
        </w:tc>
        <w:tc>
          <w:tcPr>
            <w:tcW w:w="1053" w:type="dxa"/>
          </w:tcPr>
          <w:p w14:paraId="23121D6D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3343D6A9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7AB41C16" w14:textId="1B053EB8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0B98135E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7CA7CA56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221738CD" w14:textId="642BBABD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2E40EE0D" w14:textId="6FEADDF2" w:rsidTr="00077E22">
        <w:tc>
          <w:tcPr>
            <w:tcW w:w="924" w:type="dxa"/>
          </w:tcPr>
          <w:p w14:paraId="50CFFD5A" w14:textId="1E06731A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590" w:type="dxa"/>
          </w:tcPr>
          <w:p w14:paraId="56373D10" w14:textId="77777777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Making History </w:t>
            </w:r>
          </w:p>
        </w:tc>
        <w:tc>
          <w:tcPr>
            <w:tcW w:w="1053" w:type="dxa"/>
          </w:tcPr>
          <w:p w14:paraId="202E60B6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210B982C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3E22FA19" w14:textId="4C8EE59D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0A314181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124B3B27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20518613" w14:textId="1EAA9CBA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4B57C79A" w14:textId="729155CD" w:rsidTr="00077E22">
        <w:tc>
          <w:tcPr>
            <w:tcW w:w="924" w:type="dxa"/>
          </w:tcPr>
          <w:p w14:paraId="0BF92A97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70E3895E" w14:textId="236B1837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Lion Rampant </w:t>
            </w:r>
          </w:p>
        </w:tc>
        <w:tc>
          <w:tcPr>
            <w:tcW w:w="1053" w:type="dxa"/>
          </w:tcPr>
          <w:p w14:paraId="6419C2EC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37D73491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201B66FC" w14:textId="54D9852F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04F7BC2E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6CB73896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4C957D94" w14:textId="2EFAF5DF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4BF5CEA8" w14:textId="1DFF6405" w:rsidTr="00077E22">
        <w:tc>
          <w:tcPr>
            <w:tcW w:w="924" w:type="dxa"/>
          </w:tcPr>
          <w:p w14:paraId="0191400E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3C531C26" w14:textId="77777777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Europe </w:t>
            </w:r>
          </w:p>
        </w:tc>
        <w:tc>
          <w:tcPr>
            <w:tcW w:w="1053" w:type="dxa"/>
          </w:tcPr>
          <w:p w14:paraId="5B6BA716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1B3E3192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21432078" w14:textId="56086602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10608D42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2203F691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69ACD1B4" w14:textId="6317C596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47F119F7" w14:textId="25F5E7F2" w:rsidTr="00077E22">
        <w:tc>
          <w:tcPr>
            <w:tcW w:w="924" w:type="dxa"/>
          </w:tcPr>
          <w:p w14:paraId="3005F0CD" w14:textId="07BDA3CE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1590" w:type="dxa"/>
          </w:tcPr>
          <w:p w14:paraId="6EF3C648" w14:textId="77777777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Making History </w:t>
            </w:r>
          </w:p>
        </w:tc>
        <w:tc>
          <w:tcPr>
            <w:tcW w:w="1053" w:type="dxa"/>
          </w:tcPr>
          <w:p w14:paraId="190AA1E2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78A95418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41E18077" w14:textId="3C007585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38693AF6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1E573814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65CFE490" w14:textId="3807CD2E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44FEA19D" w14:textId="7380443F" w:rsidTr="00077E22">
        <w:tc>
          <w:tcPr>
            <w:tcW w:w="924" w:type="dxa"/>
          </w:tcPr>
          <w:p w14:paraId="077E01C9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08172276" w14:textId="5E8CB9DD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Lion Rampant </w:t>
            </w:r>
          </w:p>
        </w:tc>
        <w:tc>
          <w:tcPr>
            <w:tcW w:w="1053" w:type="dxa"/>
          </w:tcPr>
          <w:p w14:paraId="7A91C34F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4EC1E951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437228D1" w14:textId="130C0253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1B684766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154C4619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1AC72039" w14:textId="0A87C2E3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77E22" w14:paraId="08E050B8" w14:textId="642BDD95" w:rsidTr="00077E22">
        <w:tc>
          <w:tcPr>
            <w:tcW w:w="924" w:type="dxa"/>
          </w:tcPr>
          <w:p w14:paraId="778ADDDF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90" w:type="dxa"/>
          </w:tcPr>
          <w:p w14:paraId="256EAC0C" w14:textId="77777777" w:rsidR="00077E22" w:rsidRDefault="00077E22" w:rsidP="00077E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Europe </w:t>
            </w:r>
          </w:p>
        </w:tc>
        <w:tc>
          <w:tcPr>
            <w:tcW w:w="1053" w:type="dxa"/>
          </w:tcPr>
          <w:p w14:paraId="21CB21E7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6" w:type="dxa"/>
          </w:tcPr>
          <w:p w14:paraId="7FB2F439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75" w:type="dxa"/>
          </w:tcPr>
          <w:p w14:paraId="2752F4B0" w14:textId="0020A6FD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714359B5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7BDAA267" w14:textId="77777777" w:rsidR="00077E22" w:rsidRDefault="00077E22" w:rsidP="00945DB4">
            <w:pPr>
              <w:jc w:val="center"/>
              <w:rPr>
                <w:b/>
                <w:bCs/>
                <w:lang w:val="en-US"/>
              </w:rPr>
            </w:pPr>
          </w:p>
          <w:p w14:paraId="01E083C9" w14:textId="3FD57AF3" w:rsidR="00077E22" w:rsidRDefault="00077E22" w:rsidP="00077E22">
            <w:pPr>
              <w:rPr>
                <w:b/>
                <w:bCs/>
                <w:lang w:val="en-US"/>
              </w:rPr>
            </w:pPr>
          </w:p>
        </w:tc>
      </w:tr>
    </w:tbl>
    <w:p w14:paraId="6B13FDA1" w14:textId="6803BC21" w:rsidR="00077E22" w:rsidRDefault="00077E22" w:rsidP="00077E22">
      <w:pPr>
        <w:jc w:val="center"/>
        <w:rPr>
          <w:b/>
          <w:bCs/>
          <w:lang w:val="en-US"/>
        </w:rPr>
      </w:pPr>
    </w:p>
    <w:p w14:paraId="72553B7E" w14:textId="17407BB2" w:rsidR="00077E22" w:rsidRDefault="00077E22" w:rsidP="00077E22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Concluding thoughts </w:t>
      </w:r>
    </w:p>
    <w:p w14:paraId="1FD62672" w14:textId="7E41C3E9" w:rsidR="00077E22" w:rsidRPr="00077E22" w:rsidRDefault="00077E22" w:rsidP="00077E22">
      <w:pPr>
        <w:jc w:val="both"/>
        <w:rPr>
          <w:lang w:val="en-US"/>
        </w:rPr>
      </w:pPr>
      <w:r w:rsidRPr="00077E22">
        <w:rPr>
          <w:lang w:val="en-US"/>
        </w:rPr>
        <w:t xml:space="preserve">How many pages did you read? How many hours did you spend reading? What have you learnt about your practices? What have you challenged, developed, or kept? </w:t>
      </w:r>
    </w:p>
    <w:p w14:paraId="6354AA6E" w14:textId="77777777" w:rsidR="00077E22" w:rsidRPr="00077E22" w:rsidRDefault="00077E22" w:rsidP="00077E22">
      <w:pPr>
        <w:jc w:val="center"/>
        <w:rPr>
          <w:b/>
          <w:bCs/>
          <w:lang w:val="en-US"/>
        </w:rPr>
      </w:pPr>
    </w:p>
    <w:sectPr w:rsidR="00077E22" w:rsidRPr="00077E22" w:rsidSect="00077E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22"/>
    <w:rsid w:val="00077E22"/>
    <w:rsid w:val="00740E1E"/>
    <w:rsid w:val="00C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E131"/>
  <w15:chartTrackingRefBased/>
  <w15:docId w15:val="{BA81A649-58CB-4E40-A65C-28D3DDD1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5400-FBDC-48FA-A192-218BAE70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Matthews-Jones, Lucinda</dc:creator>
  <cp:keywords/>
  <dc:description/>
  <cp:lastModifiedBy>Matthews-Jones, Lucinda</cp:lastModifiedBy>
  <cp:revision>2</cp:revision>
  <dcterms:created xsi:type="dcterms:W3CDTF">2021-10-08T14:01:00Z</dcterms:created>
  <dcterms:modified xsi:type="dcterms:W3CDTF">2021-10-11T10:35:00Z</dcterms:modified>
</cp:coreProperties>
</file>