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CE9C" w14:textId="6D3EF576" w:rsidR="005C0050" w:rsidRPr="005C0050" w:rsidRDefault="005C0050" w:rsidP="005C0050">
      <w:pPr>
        <w:pStyle w:val="Heading1"/>
        <w:jc w:val="center"/>
        <w:rPr>
          <w:b/>
          <w:bCs/>
          <w:color w:val="000000" w:themeColor="text1"/>
        </w:rPr>
      </w:pPr>
      <w:r w:rsidRPr="005C0050">
        <w:rPr>
          <w:b/>
          <w:bCs/>
          <w:color w:val="000000" w:themeColor="text1"/>
        </w:rPr>
        <w:t>Reading Medieval History</w:t>
      </w:r>
      <w:r>
        <w:rPr>
          <w:b/>
          <w:bCs/>
          <w:color w:val="000000" w:themeColor="text1"/>
        </w:rPr>
        <w:t xml:space="preserve"> Online –</w:t>
      </w:r>
      <w:r w:rsidRPr="005C0050">
        <w:rPr>
          <w:b/>
          <w:bCs/>
          <w:color w:val="000000" w:themeColor="text1"/>
        </w:rPr>
        <w:t xml:space="preserve"> Overview</w:t>
      </w:r>
    </w:p>
    <w:p w14:paraId="26070F18" w14:textId="77777777" w:rsidR="008979C4" w:rsidRDefault="008979C4" w:rsidP="00D236EF">
      <w:pPr>
        <w:rPr>
          <w:b/>
          <w:bCs/>
        </w:rPr>
      </w:pPr>
    </w:p>
    <w:p w14:paraId="3F833805" w14:textId="08E3CB9E" w:rsidR="00D236EF" w:rsidRDefault="00D236EF" w:rsidP="00D236EF">
      <w:pPr>
        <w:rPr>
          <w:b/>
          <w:bCs/>
        </w:rPr>
      </w:pPr>
      <w:r>
        <w:rPr>
          <w:b/>
          <w:bCs/>
        </w:rPr>
        <w:t>Background and Aims</w:t>
      </w:r>
    </w:p>
    <w:p w14:paraId="2808E5D2" w14:textId="3291211A" w:rsidR="00D236EF" w:rsidRDefault="005C0050" w:rsidP="00D236EF">
      <w:r>
        <w:t xml:space="preserve">The main aim of the activities was to support students on a second-year medieval history module in engaging with historiography and primary sources, building their confidence and providing different platforms of expression, particularly for shy or non-verbal learners. This was done through engaging them in online reading activities using </w:t>
      </w:r>
      <w:r w:rsidR="00D236EF">
        <w:t>Talis Elevate and Padlet</w:t>
      </w:r>
      <w:r>
        <w:t>. In 2021-22, the module was d</w:t>
      </w:r>
      <w:r w:rsidR="00E63EA8">
        <w:t>eliver</w:t>
      </w:r>
      <w:r>
        <w:t>ed via</w:t>
      </w:r>
      <w:r w:rsidR="00E63EA8">
        <w:t xml:space="preserve"> 1-</w:t>
      </w:r>
      <w:r w:rsidR="00D236EF">
        <w:t xml:space="preserve">hour </w:t>
      </w:r>
      <w:r w:rsidR="00E63EA8">
        <w:t>face-to face seminar</w:t>
      </w:r>
      <w:r>
        <w:t>, which</w:t>
      </w:r>
      <w:r w:rsidR="00E63EA8">
        <w:t xml:space="preserve"> follow</w:t>
      </w:r>
      <w:r>
        <w:t>ed</w:t>
      </w:r>
      <w:r w:rsidR="00E63EA8">
        <w:t xml:space="preserve"> a 1-</w:t>
      </w:r>
      <w:r w:rsidR="00D236EF">
        <w:t xml:space="preserve">hour pre-recorded lecture and </w:t>
      </w:r>
      <w:r>
        <w:t xml:space="preserve">a </w:t>
      </w:r>
      <w:r w:rsidR="00D236EF">
        <w:t>30</w:t>
      </w:r>
      <w:r>
        <w:t>-</w:t>
      </w:r>
      <w:r w:rsidR="00D236EF">
        <w:t>minute online lecture engagement session</w:t>
      </w:r>
      <w:r>
        <w:t xml:space="preserve"> (Q&amp;A)</w:t>
      </w:r>
      <w:r w:rsidR="00D236EF">
        <w:t>.</w:t>
      </w:r>
    </w:p>
    <w:p w14:paraId="1F83B3EC" w14:textId="0DB52119" w:rsidR="00D236EF" w:rsidRDefault="00D236EF" w:rsidP="00D236EF">
      <w:pPr>
        <w:rPr>
          <w:b/>
          <w:bCs/>
        </w:rPr>
      </w:pPr>
      <w:r>
        <w:rPr>
          <w:b/>
          <w:bCs/>
        </w:rPr>
        <w:t>Structure and Delivery</w:t>
      </w:r>
    </w:p>
    <w:p w14:paraId="57EA7803" w14:textId="06530764" w:rsidR="00D236EF" w:rsidRDefault="00B34281" w:rsidP="00E63EA8">
      <w:r w:rsidRPr="00E63EA8">
        <w:rPr>
          <w:bCs/>
        </w:rPr>
        <w:t xml:space="preserve">Students were given </w:t>
      </w:r>
      <w:r w:rsidR="005C0050">
        <w:rPr>
          <w:bCs/>
        </w:rPr>
        <w:t xml:space="preserve">access to </w:t>
      </w:r>
      <w:r w:rsidR="00E63EA8">
        <w:rPr>
          <w:bCs/>
        </w:rPr>
        <w:t xml:space="preserve">a set of online primary and secondary sources to read in advance </w:t>
      </w:r>
      <w:r w:rsidR="005C0050">
        <w:rPr>
          <w:bCs/>
        </w:rPr>
        <w:t>of</w:t>
      </w:r>
      <w:r w:rsidR="00E63EA8">
        <w:rPr>
          <w:bCs/>
        </w:rPr>
        <w:t xml:space="preserve"> the seminar. These were related to a broader lecture delivered</w:t>
      </w:r>
      <w:r w:rsidR="005C0050">
        <w:rPr>
          <w:bCs/>
        </w:rPr>
        <w:t xml:space="preserve"> (and </w:t>
      </w:r>
      <w:r w:rsidR="00E63EA8">
        <w:rPr>
          <w:bCs/>
        </w:rPr>
        <w:t>posted</w:t>
      </w:r>
      <w:r w:rsidR="005C0050">
        <w:rPr>
          <w:bCs/>
        </w:rPr>
        <w:t>)</w:t>
      </w:r>
      <w:r w:rsidR="00E63EA8">
        <w:rPr>
          <w:bCs/>
        </w:rPr>
        <w:t xml:space="preserve"> online at least one week in advance</w:t>
      </w:r>
      <w:r w:rsidR="005C0050">
        <w:rPr>
          <w:bCs/>
        </w:rPr>
        <w:t xml:space="preserve"> of the face-to-face class. </w:t>
      </w:r>
    </w:p>
    <w:p w14:paraId="08FF8636" w14:textId="7BA99D84" w:rsidR="00907D2C" w:rsidRPr="005C0050" w:rsidRDefault="00907D2C" w:rsidP="00D236EF">
      <w:r>
        <w:t>Wor</w:t>
      </w:r>
      <w:r w:rsidR="00E63EA8">
        <w:t xml:space="preserve">k on </w:t>
      </w:r>
      <w:r w:rsidR="00E63EA8" w:rsidRPr="005C0050">
        <w:t xml:space="preserve">Padlet </w:t>
      </w:r>
      <w:r w:rsidR="00B34281" w:rsidRPr="005C0050">
        <w:t>focus</w:t>
      </w:r>
      <w:r w:rsidR="00E63EA8" w:rsidRPr="005C0050">
        <w:t>ed on the secondary sources and i</w:t>
      </w:r>
      <w:r w:rsidR="005C0050" w:rsidRPr="005C0050">
        <w:t xml:space="preserve">nvolved students answering several specific questions anonymously. </w:t>
      </w:r>
      <w:r w:rsidR="00B34281" w:rsidRPr="005C0050">
        <w:t>Th</w:t>
      </w:r>
      <w:r w:rsidR="005C0050" w:rsidRPr="005C0050">
        <w:t>e use of directive questions</w:t>
      </w:r>
      <w:r w:rsidR="00B34281" w:rsidRPr="005C0050">
        <w:t xml:space="preserve"> was a way </w:t>
      </w:r>
      <w:r w:rsidR="005C0050" w:rsidRPr="005C0050">
        <w:t>of pointing</w:t>
      </w:r>
      <w:r w:rsidR="00B34281" w:rsidRPr="005C0050">
        <w:t xml:space="preserve"> students towards historiographic debates and </w:t>
      </w:r>
      <w:r w:rsidR="005C0050" w:rsidRPr="005C0050">
        <w:t>of helping them to identify the</w:t>
      </w:r>
      <w:r w:rsidR="00E63EA8" w:rsidRPr="005C0050">
        <w:t xml:space="preserve"> main</w:t>
      </w:r>
      <w:r w:rsidR="00B34281" w:rsidRPr="005C0050">
        <w:t xml:space="preserve"> </w:t>
      </w:r>
      <w:r w:rsidR="005C0050" w:rsidRPr="005C0050">
        <w:t>arguments in the works that they were reading</w:t>
      </w:r>
      <w:r w:rsidR="00E63EA8" w:rsidRPr="005C0050">
        <w:t>.</w:t>
      </w:r>
    </w:p>
    <w:p w14:paraId="0238CC43" w14:textId="3E654A69" w:rsidR="00E63EA8" w:rsidRDefault="00907D2C" w:rsidP="00D236EF">
      <w:r w:rsidRPr="005C0050">
        <w:t xml:space="preserve">Work on </w:t>
      </w:r>
      <w:r w:rsidR="00B34281" w:rsidRPr="005C0050">
        <w:t>Talis Elevate</w:t>
      </w:r>
      <w:r w:rsidR="00E63EA8">
        <w:t xml:space="preserve"> focused on primary sources</w:t>
      </w:r>
      <w:r w:rsidR="005C0050">
        <w:t xml:space="preserve">, with </w:t>
      </w:r>
      <w:r w:rsidR="00B34281">
        <w:t xml:space="preserve">students </w:t>
      </w:r>
      <w:r w:rsidR="00E63EA8">
        <w:t>annotat</w:t>
      </w:r>
      <w:r w:rsidR="005C0050">
        <w:t>ing</w:t>
      </w:r>
      <w:r w:rsidR="00B34281">
        <w:t xml:space="preserve"> </w:t>
      </w:r>
      <w:r w:rsidR="00E63EA8">
        <w:t xml:space="preserve">them </w:t>
      </w:r>
      <w:r w:rsidR="00B34281">
        <w:t>collectively</w:t>
      </w:r>
      <w:r w:rsidR="005C0050">
        <w:t xml:space="preserve">: for example, </w:t>
      </w:r>
      <w:r w:rsidR="00E63EA8">
        <w:t>wr</w:t>
      </w:r>
      <w:r w:rsidR="005C0050">
        <w:t>i</w:t>
      </w:r>
      <w:r w:rsidR="00E63EA8">
        <w:t>t</w:t>
      </w:r>
      <w:r w:rsidR="005C0050">
        <w:t xml:space="preserve">ing </w:t>
      </w:r>
      <w:r w:rsidR="00B34281">
        <w:t xml:space="preserve">comments to demonstrate </w:t>
      </w:r>
      <w:r w:rsidR="005C0050">
        <w:t xml:space="preserve">their </w:t>
      </w:r>
      <w:r w:rsidR="00B34281">
        <w:t>understanding or highlight problematic elements</w:t>
      </w:r>
      <w:r w:rsidR="005C0050">
        <w:t xml:space="preserve"> of the texts. </w:t>
      </w:r>
    </w:p>
    <w:p w14:paraId="6174D872" w14:textId="2E6DCADE" w:rsidR="00907D2C" w:rsidRDefault="005C0050" w:rsidP="00907D2C">
      <w:r>
        <w:t>A</w:t>
      </w:r>
      <w:r w:rsidR="00B34281">
        <w:t xml:space="preserve">synchronous work </w:t>
      </w:r>
      <w:r>
        <w:t>on bo</w:t>
      </w:r>
      <w:r w:rsidR="00E63EA8">
        <w:t xml:space="preserve">th </w:t>
      </w:r>
      <w:r>
        <w:t>platforms</w:t>
      </w:r>
      <w:r w:rsidR="00E63EA8">
        <w:t xml:space="preserve"> </w:t>
      </w:r>
      <w:r w:rsidR="00B34281">
        <w:t>was monitored by the instructor</w:t>
      </w:r>
      <w:r>
        <w:t xml:space="preserve">. Feedback was provided </w:t>
      </w:r>
      <w:r w:rsidR="00B34281">
        <w:t xml:space="preserve">by </w:t>
      </w:r>
      <w:r>
        <w:t>‘</w:t>
      </w:r>
      <w:r w:rsidR="00B34281">
        <w:t>liking</w:t>
      </w:r>
      <w:r>
        <w:t>’ or responding to</w:t>
      </w:r>
      <w:r w:rsidR="00B34281">
        <w:t xml:space="preserve"> </w:t>
      </w:r>
      <w:r>
        <w:t>student</w:t>
      </w:r>
      <w:r w:rsidR="00B34281">
        <w:t xml:space="preserve"> comments</w:t>
      </w:r>
      <w:r>
        <w:t>, to encourage e</w:t>
      </w:r>
      <w:r w:rsidR="00B34281">
        <w:t>xpan</w:t>
      </w:r>
      <w:r>
        <w:t>sion</w:t>
      </w:r>
      <w:r w:rsidR="00B34281">
        <w:t xml:space="preserve"> on </w:t>
      </w:r>
      <w:r>
        <w:t>initial observations</w:t>
      </w:r>
      <w:r w:rsidR="00B34281">
        <w:t xml:space="preserve">. </w:t>
      </w:r>
      <w:r w:rsidR="00907D2C">
        <w:t xml:space="preserve">Talis Elevate and Padlet </w:t>
      </w:r>
      <w:r>
        <w:t xml:space="preserve">were also used synchronously </w:t>
      </w:r>
      <w:r w:rsidR="00E63EA8">
        <w:t>in face-to-face seminar</w:t>
      </w:r>
      <w:r>
        <w:t xml:space="preserve">s as a means of encouraging </w:t>
      </w:r>
      <w:r w:rsidR="00907D2C">
        <w:t>debate</w:t>
      </w:r>
      <w:r>
        <w:t xml:space="preserve"> </w:t>
      </w:r>
      <w:r w:rsidR="00907D2C">
        <w:t>and summari</w:t>
      </w:r>
      <w:r>
        <w:t>sing what had been learnt</w:t>
      </w:r>
      <w:r w:rsidR="00907D2C">
        <w:t>.</w:t>
      </w:r>
    </w:p>
    <w:p w14:paraId="6B9CA0BF" w14:textId="253C9211" w:rsidR="00D236EF" w:rsidRDefault="00907D2C" w:rsidP="00D236EF">
      <w:r>
        <w:rPr>
          <w:b/>
          <w:bCs/>
        </w:rPr>
        <w:t>Feedback and a</w:t>
      </w:r>
      <w:r w:rsidR="00D163BD">
        <w:rPr>
          <w:b/>
          <w:bCs/>
        </w:rPr>
        <w:t>nalysis</w:t>
      </w:r>
    </w:p>
    <w:p w14:paraId="3C9BC4F7" w14:textId="4F043500" w:rsidR="00907D2C" w:rsidRDefault="00B34281" w:rsidP="00D236EF">
      <w:r>
        <w:t>Students liked the support that the</w:t>
      </w:r>
      <w:r w:rsidR="005C0050">
        <w:t>se</w:t>
      </w:r>
      <w:r>
        <w:t xml:space="preserve"> system</w:t>
      </w:r>
      <w:r w:rsidR="005C0050">
        <w:t>s</w:t>
      </w:r>
      <w:r>
        <w:t xml:space="preserve"> offered</w:t>
      </w:r>
      <w:r w:rsidR="005C0050">
        <w:t xml:space="preserve">. Interaction with peers and feedback from the tutor </w:t>
      </w:r>
      <w:r w:rsidR="00E63EA8">
        <w:t xml:space="preserve">reassured </w:t>
      </w:r>
      <w:r w:rsidR="005C0050">
        <w:t xml:space="preserve">them of </w:t>
      </w:r>
      <w:r w:rsidR="00907D2C">
        <w:t xml:space="preserve">their understanding of the reading </w:t>
      </w:r>
      <w:r w:rsidR="005C0050">
        <w:t xml:space="preserve">prior to the </w:t>
      </w:r>
      <w:r w:rsidR="00907D2C">
        <w:t>seminar session</w:t>
      </w:r>
      <w:r w:rsidR="005C0050">
        <w:t>, encouraging them</w:t>
      </w:r>
      <w:r w:rsidR="00E63EA8">
        <w:t xml:space="preserve"> to participate in the synchronous activities</w:t>
      </w:r>
      <w:r w:rsidR="00907D2C">
        <w:t xml:space="preserve">. </w:t>
      </w:r>
      <w:r w:rsidR="00C935F0">
        <w:t xml:space="preserve">Students who participated in the asynchronous activities tended to be more adventurous in their participation </w:t>
      </w:r>
      <w:r w:rsidR="008979C4">
        <w:t xml:space="preserve">in class </w:t>
      </w:r>
      <w:r w:rsidR="00C935F0">
        <w:t xml:space="preserve">and more precise in their responses </w:t>
      </w:r>
      <w:r w:rsidR="008979C4">
        <w:t>to</w:t>
      </w:r>
      <w:r w:rsidR="00C935F0">
        <w:t xml:space="preserve"> assessment</w:t>
      </w:r>
      <w:r w:rsidR="008979C4">
        <w:t>s</w:t>
      </w:r>
      <w:r w:rsidR="00C935F0">
        <w:t>. They also</w:t>
      </w:r>
      <w:r w:rsidR="008979C4">
        <w:t xml:space="preserve"> had</w:t>
      </w:r>
      <w:r w:rsidR="00C935F0">
        <w:t xml:space="preserve"> higher levels of attendance and overall engagement.</w:t>
      </w:r>
    </w:p>
    <w:p w14:paraId="56AF61B2" w14:textId="71E9AD9D" w:rsidR="00907D2C" w:rsidRDefault="00907D2C" w:rsidP="00D236EF">
      <w:r>
        <w:t xml:space="preserve">However, </w:t>
      </w:r>
      <w:r w:rsidR="005C0050">
        <w:t xml:space="preserve">levels of </w:t>
      </w:r>
      <w:r w:rsidR="00B34281">
        <w:t xml:space="preserve">engagement </w:t>
      </w:r>
      <w:r w:rsidR="005C0050">
        <w:t>varied a</w:t>
      </w:r>
      <w:r w:rsidR="00B34281">
        <w:t xml:space="preserve">nd </w:t>
      </w:r>
      <w:r w:rsidR="005C0050">
        <w:t>seemed to correlate both with the ‘</w:t>
      </w:r>
      <w:r w:rsidR="00B34281">
        <w:t>popularity</w:t>
      </w:r>
      <w:r w:rsidR="005C0050">
        <w:t>’</w:t>
      </w:r>
      <w:r w:rsidR="00B34281">
        <w:t xml:space="preserve"> of the topic</w:t>
      </w:r>
      <w:r>
        <w:t xml:space="preserve"> and </w:t>
      </w:r>
      <w:r w:rsidR="005C0050">
        <w:t xml:space="preserve">perceived relevance to the </w:t>
      </w:r>
      <w:r>
        <w:t xml:space="preserve">summative assessment (the </w:t>
      </w:r>
      <w:r w:rsidR="005C0050">
        <w:t xml:space="preserve">Talis Elevate and Padlet </w:t>
      </w:r>
      <w:r>
        <w:t>activit</w:t>
      </w:r>
      <w:r w:rsidR="005C0050">
        <w:t xml:space="preserve">ies </w:t>
      </w:r>
      <w:r>
        <w:t>w</w:t>
      </w:r>
      <w:r w:rsidR="005C0050">
        <w:t>ere</w:t>
      </w:r>
      <w:r>
        <w:t xml:space="preserve"> not assessed </w:t>
      </w:r>
      <w:proofErr w:type="spellStart"/>
      <w:r>
        <w:t>summatively</w:t>
      </w:r>
      <w:proofErr w:type="spellEnd"/>
      <w:r>
        <w:t>)</w:t>
      </w:r>
      <w:r w:rsidR="00E63EA8">
        <w:t xml:space="preserve">. </w:t>
      </w:r>
      <w:r w:rsidR="005C0050">
        <w:t>Some students pre</w:t>
      </w:r>
      <w:r w:rsidR="00B34281">
        <w:t xml:space="preserve">ferred </w:t>
      </w:r>
      <w:r w:rsidR="005C0050">
        <w:t>to keep their annotations</w:t>
      </w:r>
      <w:r w:rsidR="00B34281">
        <w:t xml:space="preserve"> priv</w:t>
      </w:r>
      <w:r w:rsidR="00D163BD">
        <w:t>ate in Talis Elevate</w:t>
      </w:r>
      <w:r w:rsidR="005C0050">
        <w:t>. T</w:t>
      </w:r>
      <w:r w:rsidR="00D163BD">
        <w:t xml:space="preserve">he </w:t>
      </w:r>
      <w:r w:rsidR="005C0050">
        <w:t xml:space="preserve">overall </w:t>
      </w:r>
      <w:r w:rsidR="00D163BD">
        <w:t xml:space="preserve">rate of participation </w:t>
      </w:r>
      <w:r w:rsidR="005C0050">
        <w:t>fell across the course of the se</w:t>
      </w:r>
      <w:r w:rsidR="00D163BD">
        <w:t>mester</w:t>
      </w:r>
      <w:r w:rsidR="00E63EA8">
        <w:t xml:space="preserve"> </w:t>
      </w:r>
      <w:r w:rsidR="005C0050">
        <w:t>as</w:t>
      </w:r>
      <w:r w:rsidR="00E63EA8">
        <w:t xml:space="preserve"> students </w:t>
      </w:r>
      <w:r w:rsidR="005C0050">
        <w:t xml:space="preserve">selected topics for their </w:t>
      </w:r>
      <w:r w:rsidR="00E63EA8">
        <w:t>essay</w:t>
      </w:r>
      <w:r w:rsidR="005C0050">
        <w:t>s, many tending to ‘d</w:t>
      </w:r>
      <w:r w:rsidR="00E63EA8">
        <w:t>ismiss</w:t>
      </w:r>
      <w:r w:rsidR="005C0050">
        <w:t xml:space="preserve">’ </w:t>
      </w:r>
      <w:r w:rsidR="00E63EA8">
        <w:t>seminars</w:t>
      </w:r>
      <w:r w:rsidR="005C0050">
        <w:t xml:space="preserve"> that they deemed irrelevant</w:t>
      </w:r>
      <w:r w:rsidR="00D163BD">
        <w:t>.</w:t>
      </w:r>
      <w:r>
        <w:t xml:space="preserve"> </w:t>
      </w:r>
      <w:r w:rsidR="00E63EA8">
        <w:t xml:space="preserve"> Increased workload levels </w:t>
      </w:r>
      <w:r w:rsidR="005C0050">
        <w:t xml:space="preserve">across the course of the semester probably </w:t>
      </w:r>
      <w:r w:rsidR="00E63EA8">
        <w:t xml:space="preserve">also affected </w:t>
      </w:r>
      <w:r w:rsidR="005C0050">
        <w:t>such decisions</w:t>
      </w:r>
      <w:r w:rsidR="00E63EA8">
        <w:t>.</w:t>
      </w:r>
    </w:p>
    <w:p w14:paraId="23F4CC13" w14:textId="52538943" w:rsidR="00D236EF" w:rsidRPr="00907D2C" w:rsidRDefault="00907D2C" w:rsidP="00D236EF">
      <w:pPr>
        <w:rPr>
          <w:b/>
        </w:rPr>
      </w:pPr>
      <w:r w:rsidRPr="00907D2C">
        <w:rPr>
          <w:b/>
        </w:rPr>
        <w:lastRenderedPageBreak/>
        <w:t xml:space="preserve">Recommendations: </w:t>
      </w:r>
    </w:p>
    <w:p w14:paraId="2E66D6A7" w14:textId="277DDCE9" w:rsidR="005C0050" w:rsidRDefault="005C0050" w:rsidP="00D236EF">
      <w:r w:rsidRPr="005C0050">
        <w:rPr>
          <w:b/>
          <w:bCs/>
          <w:i/>
          <w:iCs/>
        </w:rPr>
        <w:t>Assessment</w:t>
      </w:r>
      <w:r>
        <w:t xml:space="preserve">. Integrating these online reading activities into summative assessment would probably increase engagement. This was not possible in 2021-22 due to Covid-related changes to assessment regulations. </w:t>
      </w:r>
    </w:p>
    <w:p w14:paraId="643276AB" w14:textId="783EA6CA" w:rsidR="00D163BD" w:rsidRDefault="005C0050" w:rsidP="00907D2C">
      <w:r w:rsidRPr="005C0050">
        <w:rPr>
          <w:b/>
          <w:bCs/>
          <w:i/>
          <w:iCs/>
        </w:rPr>
        <w:t>Workload</w:t>
      </w:r>
      <w:r>
        <w:t>.</w:t>
      </w:r>
      <w:r>
        <w:rPr>
          <w:i/>
          <w:iCs/>
        </w:rPr>
        <w:t xml:space="preserve"> </w:t>
      </w:r>
      <w:r>
        <w:t xml:space="preserve">We </w:t>
      </w:r>
      <w:r w:rsidR="00907D2C">
        <w:t xml:space="preserve">had to cover a lot in </w:t>
      </w:r>
      <w:r>
        <w:t xml:space="preserve">a </w:t>
      </w:r>
      <w:r w:rsidR="00907D2C">
        <w:t>1</w:t>
      </w:r>
      <w:r>
        <w:t>-</w:t>
      </w:r>
      <w:r w:rsidR="00907D2C">
        <w:t>ho</w:t>
      </w:r>
      <w:r w:rsidR="00E63EA8">
        <w:t>ur</w:t>
      </w:r>
      <w:r>
        <w:t xml:space="preserve"> seminar</w:t>
      </w:r>
      <w:r w:rsidR="00E63EA8">
        <w:t xml:space="preserve">. </w:t>
      </w:r>
      <w:r w:rsidR="00907D2C">
        <w:t xml:space="preserve">In different teaching conditions it would be preferable to </w:t>
      </w:r>
      <w:r>
        <w:t xml:space="preserve">have more time to </w:t>
      </w:r>
      <w:r w:rsidR="00907D2C">
        <w:t xml:space="preserve">work </w:t>
      </w:r>
      <w:r>
        <w:t>o</w:t>
      </w:r>
      <w:r w:rsidR="00E63EA8">
        <w:t>n each of the materials</w:t>
      </w:r>
      <w:r>
        <w:t xml:space="preserve"> rather than having to cram it all in </w:t>
      </w:r>
      <w:r w:rsidR="00E63EA8">
        <w:t xml:space="preserve">(for example, synchronous work </w:t>
      </w:r>
      <w:r w:rsidR="00907D2C">
        <w:t xml:space="preserve">on primary sources </w:t>
      </w:r>
      <w:r>
        <w:t xml:space="preserve">could be done </w:t>
      </w:r>
      <w:r w:rsidR="00907D2C">
        <w:t xml:space="preserve">during </w:t>
      </w:r>
      <w:r w:rsidR="00E63EA8">
        <w:t>a</w:t>
      </w:r>
      <w:r w:rsidR="00907D2C">
        <w:t xml:space="preserve"> live lecture</w:t>
      </w:r>
      <w:r>
        <w:t xml:space="preserve">, with </w:t>
      </w:r>
      <w:r w:rsidR="00E63EA8">
        <w:t xml:space="preserve">analysis of secondary sources </w:t>
      </w:r>
      <w:r>
        <w:t xml:space="preserve">completed in a </w:t>
      </w:r>
      <w:r w:rsidR="00E63EA8">
        <w:t>seminar)</w:t>
      </w:r>
      <w:r>
        <w:t xml:space="preserve">. </w:t>
      </w:r>
    </w:p>
    <w:p w14:paraId="42669E46" w14:textId="6A16BC8B" w:rsidR="00E63EA8" w:rsidRDefault="00E63EA8" w:rsidP="00907D2C"/>
    <w:p w14:paraId="054C190F" w14:textId="745677D0" w:rsidR="00E63EA8" w:rsidRPr="00E63EA8" w:rsidRDefault="00E63EA8" w:rsidP="00907D2C">
      <w:pPr>
        <w:rPr>
          <w:b/>
        </w:rPr>
      </w:pPr>
      <w:r w:rsidRPr="00E63EA8">
        <w:rPr>
          <w:b/>
        </w:rPr>
        <w:t>Links</w:t>
      </w:r>
    </w:p>
    <w:p w14:paraId="343F6245" w14:textId="3B5AF29B" w:rsidR="00E63EA8" w:rsidRDefault="00E63EA8" w:rsidP="005C0050">
      <w:pPr>
        <w:pStyle w:val="ListParagraph"/>
        <w:numPr>
          <w:ilvl w:val="0"/>
          <w:numId w:val="3"/>
        </w:numPr>
      </w:pPr>
      <w:r>
        <w:t>Padlet</w:t>
      </w:r>
      <w:r w:rsidR="005C0050">
        <w:t>:</w:t>
      </w:r>
      <w:r>
        <w:t xml:space="preserve"> </w:t>
      </w:r>
      <w:hyperlink r:id="rId8" w:history="1">
        <w:r w:rsidRPr="00B9178D">
          <w:rPr>
            <w:rStyle w:val="Hyperlink"/>
          </w:rPr>
          <w:t>https://padlet.help/l/en/about-padlet/what-is-padlet</w:t>
        </w:r>
      </w:hyperlink>
    </w:p>
    <w:p w14:paraId="47D66A44" w14:textId="6CCEEB01" w:rsidR="005263E1" w:rsidRDefault="00E63EA8" w:rsidP="005C0050">
      <w:pPr>
        <w:pStyle w:val="ListParagraph"/>
        <w:numPr>
          <w:ilvl w:val="0"/>
          <w:numId w:val="3"/>
        </w:numPr>
      </w:pPr>
      <w:r>
        <w:t>Talis Elevate</w:t>
      </w:r>
      <w:r w:rsidR="005C0050">
        <w:t>:</w:t>
      </w:r>
      <w:r>
        <w:t xml:space="preserve"> </w:t>
      </w:r>
      <w:hyperlink r:id="rId9" w:history="1">
        <w:r w:rsidRPr="00B9178D">
          <w:rPr>
            <w:rStyle w:val="Hyperlink"/>
          </w:rPr>
          <w:t>https://talis.com/talis-elevate/</w:t>
        </w:r>
      </w:hyperlink>
    </w:p>
    <w:sectPr w:rsidR="005263E1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17C31" w14:textId="77777777" w:rsidR="00670CEF" w:rsidRDefault="00670CEF" w:rsidP="008979C4">
      <w:pPr>
        <w:spacing w:after="0" w:line="240" w:lineRule="auto"/>
      </w:pPr>
      <w:r>
        <w:separator/>
      </w:r>
    </w:p>
  </w:endnote>
  <w:endnote w:type="continuationSeparator" w:id="0">
    <w:p w14:paraId="65C00CC1" w14:textId="77777777" w:rsidR="00670CEF" w:rsidRDefault="00670CEF" w:rsidP="0089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43404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00C719" w14:textId="43BE1379" w:rsidR="008979C4" w:rsidRDefault="008979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B3C22F" w14:textId="77777777" w:rsidR="008979C4" w:rsidRDefault="00897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57386" w14:textId="77777777" w:rsidR="00670CEF" w:rsidRDefault="00670CEF" w:rsidP="008979C4">
      <w:pPr>
        <w:spacing w:after="0" w:line="240" w:lineRule="auto"/>
      </w:pPr>
      <w:r>
        <w:separator/>
      </w:r>
    </w:p>
  </w:footnote>
  <w:footnote w:type="continuationSeparator" w:id="0">
    <w:p w14:paraId="18748E7F" w14:textId="77777777" w:rsidR="00670CEF" w:rsidRDefault="00670CEF" w:rsidP="0089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51E1"/>
    <w:multiLevelType w:val="hybridMultilevel"/>
    <w:tmpl w:val="0E820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67B6"/>
    <w:multiLevelType w:val="hybridMultilevel"/>
    <w:tmpl w:val="F3B04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B1C82"/>
    <w:multiLevelType w:val="hybridMultilevel"/>
    <w:tmpl w:val="40289F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D2"/>
    <w:rsid w:val="0010406E"/>
    <w:rsid w:val="00145E2D"/>
    <w:rsid w:val="0014763F"/>
    <w:rsid w:val="00334069"/>
    <w:rsid w:val="003A5207"/>
    <w:rsid w:val="00457925"/>
    <w:rsid w:val="004E1E0E"/>
    <w:rsid w:val="005263E1"/>
    <w:rsid w:val="00573D27"/>
    <w:rsid w:val="005C0050"/>
    <w:rsid w:val="005E2F29"/>
    <w:rsid w:val="00670CEF"/>
    <w:rsid w:val="00705A6A"/>
    <w:rsid w:val="0074105A"/>
    <w:rsid w:val="00863E2F"/>
    <w:rsid w:val="008846D6"/>
    <w:rsid w:val="008979C4"/>
    <w:rsid w:val="008B16F4"/>
    <w:rsid w:val="00903283"/>
    <w:rsid w:val="00907D2C"/>
    <w:rsid w:val="00B34281"/>
    <w:rsid w:val="00BA4A05"/>
    <w:rsid w:val="00C35EE6"/>
    <w:rsid w:val="00C935F0"/>
    <w:rsid w:val="00CB76BB"/>
    <w:rsid w:val="00D163BD"/>
    <w:rsid w:val="00D236EF"/>
    <w:rsid w:val="00E63EA8"/>
    <w:rsid w:val="00E709D2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33191"/>
  <w15:chartTrackingRefBased/>
  <w15:docId w15:val="{F7300E9E-3497-4D9F-8611-28CA3B6B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</w:style>
  <w:style w:type="paragraph" w:styleId="Heading1">
    <w:name w:val="heading 1"/>
    <w:basedOn w:val="Normal"/>
    <w:next w:val="Normal"/>
    <w:link w:val="Heading1Char"/>
    <w:uiPriority w:val="9"/>
    <w:qFormat/>
    <w:rsid w:val="005C00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EA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00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C00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0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0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0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5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7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C4"/>
  </w:style>
  <w:style w:type="paragraph" w:styleId="Footer">
    <w:name w:val="footer"/>
    <w:basedOn w:val="Normal"/>
    <w:link w:val="FooterChar"/>
    <w:uiPriority w:val="99"/>
    <w:unhideWhenUsed/>
    <w:rsid w:val="00897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help/l/en/about-padlet/what-is-padl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alis.com/talis-elev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75B2-5989-493B-9F6C-EFAF91F98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Rich-Abad (staff)</dc:creator>
  <cp:keywords/>
  <dc:description/>
  <cp:lastModifiedBy>Jamie Wood</cp:lastModifiedBy>
  <cp:revision>3</cp:revision>
  <dcterms:created xsi:type="dcterms:W3CDTF">2022-04-05T14:50:00Z</dcterms:created>
  <dcterms:modified xsi:type="dcterms:W3CDTF">2022-04-05T14:52:00Z</dcterms:modified>
</cp:coreProperties>
</file>